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AB" w:rsidRPr="003E542B" w:rsidRDefault="00DE49AB" w:rsidP="00DE49AB">
      <w:pPr>
        <w:jc w:val="center"/>
        <w:outlineLvl w:val="0"/>
        <w:rPr>
          <w:b/>
          <w:sz w:val="28"/>
          <w:szCs w:val="28"/>
        </w:rPr>
      </w:pPr>
      <w:bookmarkStart w:id="0" w:name="_GoBack"/>
      <w:bookmarkEnd w:id="0"/>
      <w:r w:rsidRPr="003E542B">
        <w:rPr>
          <w:b/>
          <w:sz w:val="28"/>
          <w:szCs w:val="28"/>
        </w:rPr>
        <w:t>DISTRIBUTION OF REVENUES AGREEMENT</w:t>
      </w:r>
    </w:p>
    <w:p w:rsidR="00DE49AB" w:rsidRDefault="00DE49AB" w:rsidP="00DE49AB">
      <w:pPr>
        <w:jc w:val="center"/>
        <w:rPr>
          <w:b/>
          <w:sz w:val="32"/>
          <w:szCs w:val="32"/>
        </w:rPr>
      </w:pPr>
    </w:p>
    <w:p w:rsidR="00DE49AB" w:rsidRPr="00613413" w:rsidRDefault="00DE49AB" w:rsidP="00DE49AB">
      <w:pPr>
        <w:outlineLvl w:val="0"/>
        <w:rPr>
          <w:rFonts w:cs="Calibri"/>
          <w:color w:val="C00000"/>
          <w:u w:val="single"/>
        </w:rPr>
      </w:pPr>
      <w:r>
        <w:t>Screenplay</w:t>
      </w:r>
      <w:r w:rsidRPr="0083328D">
        <w:t xml:space="preserve">:  </w:t>
      </w:r>
      <w:r w:rsidRPr="00613413">
        <w:rPr>
          <w:rFonts w:cs="Calibri"/>
          <w:color w:val="C00000"/>
          <w:u w:val="single"/>
        </w:rPr>
        <w:t>YOUR FILM NAME HERE</w:t>
      </w:r>
    </w:p>
    <w:p w:rsidR="00DE49AB" w:rsidRDefault="00DE49AB" w:rsidP="00DE49AB"/>
    <w:p w:rsidR="00DE49AB" w:rsidRDefault="00DE49AB" w:rsidP="00DE49AB">
      <w:pPr>
        <w:outlineLvl w:val="0"/>
      </w:pPr>
      <w:r>
        <w:t xml:space="preserve">Owner:  </w:t>
      </w:r>
      <w:r w:rsidRPr="00613413">
        <w:rPr>
          <w:color w:val="C00000"/>
          <w:u w:val="single"/>
        </w:rPr>
        <w:t>JOHN Q. PUBLIC</w:t>
      </w:r>
    </w:p>
    <w:p w:rsidR="00DE49AB" w:rsidRDefault="00DE49AB" w:rsidP="00DE49AB"/>
    <w:p w:rsidR="00DE49AB" w:rsidRDefault="00DE49AB" w:rsidP="00DE49AB">
      <w:pPr>
        <w:outlineLvl w:val="0"/>
      </w:pPr>
      <w:r>
        <w:t xml:space="preserve">Participant: </w:t>
      </w:r>
      <w:r w:rsidRPr="00613413">
        <w:rPr>
          <w:color w:val="C00000"/>
          <w:u w:val="single"/>
        </w:rPr>
        <w:t>YOUR PRODUCTION COMPANY NAME</w:t>
      </w:r>
    </w:p>
    <w:p w:rsidR="00DE49AB" w:rsidRDefault="00DE49AB" w:rsidP="00DE49AB"/>
    <w:p w:rsidR="00DE49AB" w:rsidRDefault="00DE49AB" w:rsidP="00DE49AB">
      <w:r>
        <w:t xml:space="preserve">1) Under this agreement, </w:t>
      </w:r>
      <w:r w:rsidRPr="00613413">
        <w:rPr>
          <w:color w:val="C00000"/>
        </w:rPr>
        <w:t>JOHN Q. PUBLIC</w:t>
      </w:r>
      <w:r>
        <w:t xml:space="preserve"> the sole owner (hereafter also referred to as  "</w:t>
      </w:r>
      <w:r w:rsidRPr="00613413">
        <w:rPr>
          <w:color w:val="C00000"/>
        </w:rPr>
        <w:t>Public</w:t>
      </w:r>
      <w:r>
        <w:t>”) of the feature film screenplay “</w:t>
      </w:r>
      <w:r w:rsidRPr="00613413">
        <w:rPr>
          <w:rFonts w:cs="Calibri"/>
          <w:color w:val="C00000"/>
        </w:rPr>
        <w:t>YOUR FILM NAME HERE</w:t>
      </w:r>
      <w:r>
        <w:t xml:space="preserve">” (hereafter referred to as “the Screenplay”) agrees to share revenues derived from the Screenplay's exploitation as a completed motion picture, with the company </w:t>
      </w:r>
      <w:r w:rsidRPr="00AF4C7E">
        <w:rPr>
          <w:rFonts w:cs="Calibri"/>
          <w:color w:val="C00000"/>
        </w:rPr>
        <w:t>YOUR PRODUCTION COMPANY NAME</w:t>
      </w:r>
      <w:r w:rsidRPr="007679CC">
        <w:rPr>
          <w:rFonts w:cs="Calibri"/>
        </w:rPr>
        <w:t xml:space="preserve"> </w:t>
      </w:r>
      <w:r>
        <w:t xml:space="preserve"> </w:t>
      </w:r>
      <w:r w:rsidRPr="00613413">
        <w:rPr>
          <w:color w:val="C00000"/>
        </w:rPr>
        <w:t xml:space="preserve">("LLC") </w:t>
      </w:r>
      <w:r>
        <w:t xml:space="preserve"> under the terms outlined below.  </w:t>
      </w:r>
    </w:p>
    <w:p w:rsidR="00DE49AB" w:rsidRDefault="00DE49AB" w:rsidP="00DE49AB"/>
    <w:p w:rsidR="00DE49AB" w:rsidRDefault="00DE49AB" w:rsidP="00DE49AB">
      <w:r>
        <w:t xml:space="preserve">2) The Limited Liability Corporation </w:t>
      </w:r>
      <w:r w:rsidRPr="00AF4C7E">
        <w:rPr>
          <w:rFonts w:cs="Calibri"/>
          <w:color w:val="C00000"/>
        </w:rPr>
        <w:t>YOUR PRODUCTION COMPANY NAME</w:t>
      </w:r>
      <w:r w:rsidRPr="007679CC">
        <w:rPr>
          <w:rFonts w:cs="Calibri"/>
        </w:rPr>
        <w:t xml:space="preserve"> </w:t>
      </w:r>
      <w:r>
        <w:t xml:space="preserve">has been formed to produce and complete the motion picture, with </w:t>
      </w:r>
      <w:r w:rsidRPr="00613413">
        <w:rPr>
          <w:color w:val="C00000"/>
        </w:rPr>
        <w:t>JOSEPH M. BL</w:t>
      </w:r>
      <w:r w:rsidR="00825014">
        <w:rPr>
          <w:color w:val="C00000"/>
        </w:rPr>
        <w:t>EAUX</w:t>
      </w:r>
      <w:r w:rsidRPr="00613413">
        <w:rPr>
          <w:color w:val="C00000"/>
        </w:rPr>
        <w:t>, TYRELL GOLDSTEIN</w:t>
      </w:r>
      <w:r>
        <w:t xml:space="preserve">, and </w:t>
      </w:r>
      <w:r w:rsidRPr="00613413">
        <w:rPr>
          <w:color w:val="C00000"/>
        </w:rPr>
        <w:t>JOHN Q. PUBLIC</w:t>
      </w:r>
      <w:r>
        <w:t xml:space="preserve"> as the </w:t>
      </w:r>
      <w:r w:rsidRPr="00613413">
        <w:rPr>
          <w:color w:val="C00000"/>
        </w:rPr>
        <w:t xml:space="preserve">only three equal partners.  Those three </w:t>
      </w:r>
      <w:r>
        <w:t xml:space="preserve">will be the only voting members of the LLC. </w:t>
      </w:r>
    </w:p>
    <w:p w:rsidR="00DE49AB" w:rsidRDefault="00DE49AB" w:rsidP="00DE49AB"/>
    <w:p w:rsidR="00DE49AB" w:rsidRDefault="00DE49AB" w:rsidP="00DE49AB">
      <w:r>
        <w:t xml:space="preserve">3) For his </w:t>
      </w:r>
      <w:r w:rsidRPr="00613413">
        <w:rPr>
          <w:color w:val="C00000"/>
        </w:rPr>
        <w:t>Writer-Director-Producer-Editor</w:t>
      </w:r>
      <w:r>
        <w:t xml:space="preserve"> services,  </w:t>
      </w:r>
      <w:r w:rsidRPr="00613413">
        <w:rPr>
          <w:color w:val="C00000"/>
        </w:rPr>
        <w:t>Public</w:t>
      </w:r>
      <w:r>
        <w:t xml:space="preserve"> shall be entitled to </w:t>
      </w:r>
      <w:r w:rsidRPr="00613413">
        <w:rPr>
          <w:b/>
          <w:color w:val="C00000"/>
        </w:rPr>
        <w:t>8.00 %</w:t>
      </w:r>
      <w:r w:rsidRPr="00BC11F6">
        <w:rPr>
          <w:b/>
        </w:rPr>
        <w:t xml:space="preserve"> </w:t>
      </w:r>
      <w:r>
        <w:t xml:space="preserve">of the 100% of all monies received by </w:t>
      </w:r>
      <w:r w:rsidRPr="00AF4C7E">
        <w:rPr>
          <w:rFonts w:cs="Calibri"/>
          <w:color w:val="C00000"/>
        </w:rPr>
        <w:t>YOUR PRODUCTION COMPANY NAME</w:t>
      </w:r>
      <w:r>
        <w:t xml:space="preserve"> for the financial exploitation of the screenplay, motion picture, and any and all derivative works.</w:t>
      </w:r>
    </w:p>
    <w:p w:rsidR="00DE49AB" w:rsidRDefault="00DE49AB" w:rsidP="00DE49AB"/>
    <w:p w:rsidR="00DE49AB" w:rsidRDefault="00DE49AB" w:rsidP="00DE49AB">
      <w:r w:rsidRPr="00613413">
        <w:rPr>
          <w:color w:val="C00000"/>
        </w:rPr>
        <w:t>Public</w:t>
      </w:r>
      <w:r>
        <w:t xml:space="preserve"> will receive the following credits:</w:t>
      </w:r>
    </w:p>
    <w:p w:rsidR="00DE49AB" w:rsidRDefault="00DE49AB" w:rsidP="00DE49AB"/>
    <w:p w:rsidR="00DE49AB" w:rsidRDefault="00DE49AB" w:rsidP="00DE49AB">
      <w:pPr>
        <w:outlineLvl w:val="0"/>
      </w:pPr>
      <w:r>
        <w:t xml:space="preserve">"Written and Directed by </w:t>
      </w:r>
      <w:r>
        <w:rPr>
          <w:color w:val="C00000"/>
        </w:rPr>
        <w:t>John Q. P</w:t>
      </w:r>
      <w:r w:rsidRPr="00613413">
        <w:rPr>
          <w:color w:val="C00000"/>
        </w:rPr>
        <w:t>ublic</w:t>
      </w:r>
      <w:r>
        <w:t>"</w:t>
      </w:r>
    </w:p>
    <w:p w:rsidR="00DE49AB" w:rsidRDefault="00DE49AB" w:rsidP="00DE49AB">
      <w:r>
        <w:t xml:space="preserve">"Produced by </w:t>
      </w:r>
      <w:r>
        <w:rPr>
          <w:color w:val="C00000"/>
        </w:rPr>
        <w:t>John Q. P</w:t>
      </w:r>
      <w:r w:rsidRPr="00613413">
        <w:rPr>
          <w:color w:val="C00000"/>
        </w:rPr>
        <w:t>ublic</w:t>
      </w:r>
      <w:r>
        <w:t>"</w:t>
      </w:r>
    </w:p>
    <w:p w:rsidR="00DE49AB" w:rsidRDefault="00DE49AB" w:rsidP="00DE49AB">
      <w:r>
        <w:t xml:space="preserve">"Edited by </w:t>
      </w:r>
      <w:r>
        <w:rPr>
          <w:color w:val="C00000"/>
        </w:rPr>
        <w:t>John Q. P</w:t>
      </w:r>
      <w:r w:rsidRPr="00613413">
        <w:rPr>
          <w:color w:val="C00000"/>
        </w:rPr>
        <w:t>ublic</w:t>
      </w:r>
      <w:r>
        <w:t>"</w:t>
      </w:r>
    </w:p>
    <w:p w:rsidR="00DE49AB" w:rsidRDefault="00DE49AB" w:rsidP="00DE49AB"/>
    <w:p w:rsidR="00DE49AB" w:rsidRDefault="00DE49AB" w:rsidP="00DE49AB">
      <w:r>
        <w:t xml:space="preserve">4) </w:t>
      </w:r>
      <w:r w:rsidRPr="00613413">
        <w:rPr>
          <w:color w:val="C00000"/>
        </w:rPr>
        <w:t>Public</w:t>
      </w:r>
      <w:r>
        <w:t xml:space="preserve"> retains 100% creative control over all aspects of the Screenplay and the motion picture, but will consult regularly, vigorously, and seriously with the LLC regarding all matters.  </w:t>
      </w:r>
    </w:p>
    <w:p w:rsidR="00DE49AB" w:rsidRDefault="00DE49AB" w:rsidP="00DE49AB"/>
    <w:p w:rsidR="00DE49AB" w:rsidRDefault="00DE49AB" w:rsidP="00DE49AB">
      <w:r>
        <w:t xml:space="preserve">5) </w:t>
      </w:r>
      <w:r w:rsidRPr="00613413">
        <w:rPr>
          <w:color w:val="C00000"/>
        </w:rPr>
        <w:t>Public</w:t>
      </w:r>
      <w:r>
        <w:t xml:space="preserve"> retains </w:t>
      </w:r>
      <w:r w:rsidRPr="00A5491D">
        <w:rPr>
          <w:u w:val="single"/>
        </w:rPr>
        <w:t>unconditional</w:t>
      </w:r>
      <w:r>
        <w:t xml:space="preserve"> Final Cut of the motion picture and will have unfettered access to, or hold on to physically and indefinitely, all footage, filmstock, audio elements, and any other elements required to edit, mix, and complete the motion picture.</w:t>
      </w:r>
    </w:p>
    <w:p w:rsidR="00DE49AB" w:rsidRDefault="00DE49AB" w:rsidP="00DE49AB"/>
    <w:p w:rsidR="00DE49AB" w:rsidRDefault="00DE49AB" w:rsidP="00DE49AB">
      <w:r>
        <w:t>6) The assignment of net percentages and revenues to cash investors, vendors, talent, or to any other entity or individual, must be approved by a majority vote of the voting members listed above.</w:t>
      </w:r>
    </w:p>
    <w:p w:rsidR="00DE49AB" w:rsidRDefault="00DE49AB" w:rsidP="00DE49AB"/>
    <w:p w:rsidR="00DE49AB" w:rsidRDefault="00DE49AB" w:rsidP="00DE49AB">
      <w:r>
        <w:t xml:space="preserve">7)  As a Producer Bonus, </w:t>
      </w:r>
      <w:r w:rsidRPr="00AF4C7E">
        <w:rPr>
          <w:rFonts w:cs="Calibri"/>
          <w:color w:val="C00000"/>
        </w:rPr>
        <w:t>YOUR PRODUCTION COMPANY NAME</w:t>
      </w:r>
      <w:r>
        <w:t xml:space="preserve"> shall be entitled to all net percentages and revenues not assigned to cash investors, vendors, talent, or to any other entity </w:t>
      </w:r>
      <w:r>
        <w:lastRenderedPageBreak/>
        <w:t>or individual by a specific date and time agreed to by a majority vote of the members listed above.</w:t>
      </w:r>
    </w:p>
    <w:p w:rsidR="00DE49AB" w:rsidRDefault="00DE49AB" w:rsidP="00DE49AB"/>
    <w:p w:rsidR="00DE49AB" w:rsidRDefault="00DE49AB" w:rsidP="00DE49AB">
      <w:r>
        <w:t xml:space="preserve">8)  Additional cash and expenditures, approved by </w:t>
      </w:r>
      <w:r w:rsidRPr="00AF4C7E">
        <w:rPr>
          <w:rFonts w:cs="Calibri"/>
          <w:color w:val="C00000"/>
        </w:rPr>
        <w:t>YOUR PRODUCTION COMPANY NAME</w:t>
      </w:r>
      <w:r>
        <w:t xml:space="preserve">, and invested into the Picture will entitle that investor to further participation in any remaining percentage points, </w:t>
      </w:r>
      <w:r w:rsidRPr="00043C6B">
        <w:rPr>
          <w:i/>
        </w:rPr>
        <w:t>before</w:t>
      </w:r>
      <w:r>
        <w:t xml:space="preserve"> any Producers share in the </w:t>
      </w:r>
      <w:r w:rsidRPr="00745FF1">
        <w:rPr>
          <w:color w:val="C00000"/>
        </w:rPr>
        <w:t>one-third</w:t>
      </w:r>
      <w:r>
        <w:t xml:space="preserve"> split listed above. Those additional percentage points will be determined at a date agreed to by a majority the voting members listed above.</w:t>
      </w:r>
    </w:p>
    <w:p w:rsidR="00DE49AB" w:rsidRDefault="00DE49AB" w:rsidP="00DE49AB"/>
    <w:p w:rsidR="00DE49AB" w:rsidRDefault="00DE49AB" w:rsidP="00DE49AB">
      <w:r>
        <w:t xml:space="preserve">9) Each payment hereunder shall be made within 30 days of the end of each calendar quarter, accompanied by an accounting statement setting forth the calculation thereof.   Participant’s representatives shall have the right to audit the books and records of the Owner once per calendar year for the calculation of Net Revenues. </w:t>
      </w:r>
    </w:p>
    <w:p w:rsidR="00DE49AB" w:rsidRDefault="00DE49AB" w:rsidP="00DE49AB"/>
    <w:p w:rsidR="00DE49AB" w:rsidRDefault="00DE49AB" w:rsidP="00DE49AB">
      <w:r>
        <w:t>IN WITNESS WHEREOF, the parties hereto have executed this Agreement effective as of the Signature dates.</w:t>
      </w:r>
    </w:p>
    <w:p w:rsidR="00DE49AB" w:rsidRDefault="00DE49AB" w:rsidP="00DE49AB"/>
    <w:p w:rsidR="00DE49AB" w:rsidRDefault="00DE49AB" w:rsidP="00DE49AB"/>
    <w:p w:rsidR="00DE49AB" w:rsidRDefault="00DE49AB" w:rsidP="00DE49AB"/>
    <w:p w:rsidR="00DE49AB" w:rsidRDefault="00DE49AB" w:rsidP="00DE49AB">
      <w:r>
        <w:t>Date_______________________                  By____________________________</w:t>
      </w:r>
    </w:p>
    <w:p w:rsidR="00DE49AB" w:rsidRDefault="00DE49AB" w:rsidP="00DE49AB"/>
    <w:p w:rsidR="00DE49AB" w:rsidRDefault="00DE49AB" w:rsidP="00DE49AB">
      <w:r>
        <w:t xml:space="preserve">                                                                   </w:t>
      </w:r>
    </w:p>
    <w:p w:rsidR="00DE49AB" w:rsidRDefault="00DE49AB" w:rsidP="00DE49AB">
      <w:r>
        <w:t>Date_______________________                  By____________________________</w:t>
      </w:r>
    </w:p>
    <w:p w:rsidR="00DE49AB" w:rsidRDefault="00DE49AB" w:rsidP="00DE49AB"/>
    <w:p w:rsidR="00DE49AB" w:rsidRDefault="00DE49AB" w:rsidP="00DE49AB">
      <w:r>
        <w:t xml:space="preserve">                                                                        </w:t>
      </w:r>
    </w:p>
    <w:p w:rsidR="00DE49AB" w:rsidRDefault="00DE49AB" w:rsidP="00DE49AB">
      <w:r>
        <w:t>Date_______________________                  By____________________________</w:t>
      </w:r>
    </w:p>
    <w:p w:rsidR="00DE49AB" w:rsidRDefault="00DE49AB" w:rsidP="00DE49AB"/>
    <w:p w:rsidR="00DE49AB" w:rsidRDefault="00DE49AB" w:rsidP="00DE49AB"/>
    <w:p w:rsidR="00DE49AB" w:rsidRDefault="00DE49AB" w:rsidP="00DE49AB">
      <w:r>
        <w:t>Date_______________________                  By____________________________</w:t>
      </w:r>
    </w:p>
    <w:p w:rsidR="00DE49AB" w:rsidRDefault="00DE49AB" w:rsidP="00DE49AB"/>
    <w:p w:rsidR="00DE49AB" w:rsidRDefault="00DE49AB" w:rsidP="00DE49AB"/>
    <w:p w:rsidR="00DE49AB" w:rsidRDefault="00DE49AB" w:rsidP="00DE49AB">
      <w:r>
        <w:t>Date_______________________                  By____________________________</w:t>
      </w:r>
    </w:p>
    <w:p w:rsidR="00DE49AB" w:rsidRDefault="00DE49AB" w:rsidP="00DE49AB"/>
    <w:sectPr w:rsidR="00DE49AB" w:rsidSect="00CE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E49AB"/>
    <w:rsid w:val="000E5BD4"/>
    <w:rsid w:val="000F085B"/>
    <w:rsid w:val="002A25A1"/>
    <w:rsid w:val="00551410"/>
    <w:rsid w:val="00587A9C"/>
    <w:rsid w:val="00825014"/>
    <w:rsid w:val="008C5663"/>
    <w:rsid w:val="009945F7"/>
    <w:rsid w:val="00B5751B"/>
    <w:rsid w:val="00C5314A"/>
    <w:rsid w:val="00CE185D"/>
    <w:rsid w:val="00DE49AB"/>
    <w:rsid w:val="00E032E8"/>
    <w:rsid w:val="00F4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AB"/>
    <w:pPr>
      <w:spacing w:line="240" w:lineRule="auto"/>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E49AB"/>
    <w:rPr>
      <w:rFonts w:ascii="Tahoma" w:hAnsi="Tahoma" w:cs="Tahoma"/>
      <w:sz w:val="16"/>
      <w:szCs w:val="16"/>
    </w:rPr>
  </w:style>
  <w:style w:type="character" w:customStyle="1" w:styleId="DocumentMapChar">
    <w:name w:val="Document Map Char"/>
    <w:basedOn w:val="DefaultParagraphFont"/>
    <w:link w:val="DocumentMap"/>
    <w:uiPriority w:val="99"/>
    <w:semiHidden/>
    <w:rsid w:val="00DE49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2741</Characters>
  <Application>Microsoft Office Word</Application>
  <DocSecurity>0</DocSecurity>
  <Lines>74</Lines>
  <Paragraphs>23</Paragraphs>
  <ScaleCrop>false</ScaleCrop>
  <Manager>thefilmmakingstore.com</Manager>
  <Company>thefilmmakingstore.com</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4</cp:revision>
  <dcterms:created xsi:type="dcterms:W3CDTF">2011-03-28T23:57:00Z</dcterms:created>
  <dcterms:modified xsi:type="dcterms:W3CDTF">2015-10-15T19:13:00Z</dcterms:modified>
</cp:coreProperties>
</file>